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5DB3" w14:textId="77777777" w:rsidR="00B46785" w:rsidRPr="002A32E1" w:rsidRDefault="00B46785" w:rsidP="00B467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CA"/>
        </w:rPr>
      </w:pPr>
      <w:r w:rsidRPr="002A32E1">
        <w:rPr>
          <w:rFonts w:ascii="Times New Roman" w:eastAsia="Times New Roman" w:hAnsi="Times New Roman" w:cs="Times New Roman"/>
          <w:b/>
          <w:bCs/>
          <w:sz w:val="36"/>
          <w:szCs w:val="36"/>
          <w:lang w:eastAsia="fr-CA"/>
        </w:rPr>
        <w:t>Documents requis pour la préparation de votre déclaration de revenus</w:t>
      </w:r>
    </w:p>
    <w:p w14:paraId="37875700" w14:textId="77777777" w:rsidR="00B46785" w:rsidRPr="002A32E1" w:rsidRDefault="00B46785" w:rsidP="00B46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Chez </w:t>
      </w:r>
      <w:r w:rsidRPr="002A32E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AB Services Consultants Inc.</w:t>
      </w: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, nous vous accompagnons dans la préparation de votre déclaration de revenus avec rigueur, confidentialité et conformité aux exigences fiscales fédérales et provinciales.</w:t>
      </w:r>
    </w:p>
    <w:p w14:paraId="5E216399" w14:textId="77777777" w:rsidR="00B46785" w:rsidRPr="002A32E1" w:rsidRDefault="00B46785" w:rsidP="00B46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Afin d’assurer un traitement efficace de votre dossier, </w:t>
      </w:r>
      <w:r w:rsidRPr="002A32E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merci de nous transmettre les documents et informations suivants</w:t>
      </w: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, selon votre situation.</w:t>
      </w:r>
    </w:p>
    <w:p w14:paraId="41F6D20D" w14:textId="77777777" w:rsidR="00B46785" w:rsidRPr="002A32E1" w:rsidRDefault="00B46785" w:rsidP="00B46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pict w14:anchorId="6DBB2635">
          <v:rect id="_x0000_i1025" style="width:0;height:1.5pt" o:hralign="center" o:hrstd="t" o:hr="t" fillcolor="#a0a0a0" stroked="f"/>
        </w:pict>
      </w:r>
    </w:p>
    <w:p w14:paraId="34E52506" w14:textId="77777777" w:rsidR="00B46785" w:rsidRPr="002A32E1" w:rsidRDefault="00B46785" w:rsidP="00B467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 w:rsidRPr="002A32E1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t>Revenus et feuillets fiscaux</w:t>
      </w:r>
    </w:p>
    <w:p w14:paraId="55CA2B06" w14:textId="77777777" w:rsidR="00B46785" w:rsidRPr="002A32E1" w:rsidRDefault="00B46785" w:rsidP="00B46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Revenus d’emploi (T4 et Relevé 1)</w:t>
      </w:r>
    </w:p>
    <w:p w14:paraId="47E168D6" w14:textId="77777777" w:rsidR="00B46785" w:rsidRPr="002A32E1" w:rsidRDefault="00B46785" w:rsidP="00B46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Prestations d’assurance-emploi (T4E)</w:t>
      </w:r>
    </w:p>
    <w:p w14:paraId="2D7FA38C" w14:textId="77777777" w:rsidR="00B46785" w:rsidRPr="002A32E1" w:rsidRDefault="00B46785" w:rsidP="00B46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Revenus de pension ou de rente (T4A et Relevé 2)</w:t>
      </w:r>
    </w:p>
    <w:p w14:paraId="14B2087B" w14:textId="77777777" w:rsidR="00B46785" w:rsidRPr="002A32E1" w:rsidRDefault="00B46785" w:rsidP="00B46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Retraits de REER ou de FERR (T4RSP et T4RIF)</w:t>
      </w:r>
    </w:p>
    <w:p w14:paraId="0CFC0943" w14:textId="77777777" w:rsidR="00B46785" w:rsidRPr="002A32E1" w:rsidRDefault="00B46785" w:rsidP="00B46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pict w14:anchorId="3FB5A83B">
          <v:rect id="_x0000_i1026" style="width:0;height:1.5pt" o:hralign="center" o:hrstd="t" o:hr="t" fillcolor="#a0a0a0" stroked="f"/>
        </w:pict>
      </w:r>
    </w:p>
    <w:p w14:paraId="3BFC1A1E" w14:textId="77777777" w:rsidR="00B46785" w:rsidRPr="002A32E1" w:rsidRDefault="00B46785" w:rsidP="00B467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 w:rsidRPr="002A32E1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t>Épargne et placements</w:t>
      </w:r>
    </w:p>
    <w:p w14:paraId="5182D560" w14:textId="77777777" w:rsidR="00B46785" w:rsidRPr="002A32E1" w:rsidRDefault="00B46785" w:rsidP="00B46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Cotisations REER</w:t>
      </w:r>
    </w:p>
    <w:p w14:paraId="2340B3F8" w14:textId="77777777" w:rsidR="00B46785" w:rsidRPr="002A32E1" w:rsidRDefault="00B46785" w:rsidP="00B46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Cotisations CELIAPP</w:t>
      </w:r>
    </w:p>
    <w:p w14:paraId="044500BF" w14:textId="77777777" w:rsidR="00B46785" w:rsidRPr="002A32E1" w:rsidRDefault="00B46785" w:rsidP="00B46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Revenus de placements (T5 / Relevé 3, T3 / Relevé 16, T5008 / Relevé 18)</w:t>
      </w:r>
    </w:p>
    <w:p w14:paraId="663A5615" w14:textId="77777777" w:rsidR="00B46785" w:rsidRPr="002A32E1" w:rsidRDefault="00B46785" w:rsidP="00B46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pict w14:anchorId="3703A558">
          <v:rect id="_x0000_i1027" style="width:0;height:1.5pt" o:hralign="center" o:hrstd="t" o:hr="t" fillcolor="#a0a0a0" stroked="f"/>
        </w:pict>
      </w:r>
    </w:p>
    <w:p w14:paraId="67055465" w14:textId="77777777" w:rsidR="00B46785" w:rsidRPr="002A32E1" w:rsidRDefault="00B46785" w:rsidP="00B467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 w:rsidRPr="002A32E1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t>Déductions et crédits d’impôt</w:t>
      </w:r>
    </w:p>
    <w:p w14:paraId="52838EB1" w14:textId="77777777" w:rsidR="00B46785" w:rsidRPr="002A32E1" w:rsidRDefault="00B46785" w:rsidP="00B46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Frais médicaux admissibles (soins dentaires, médicaments, lunettes, etc.)</w:t>
      </w:r>
    </w:p>
    <w:p w14:paraId="1C05FAA3" w14:textId="77777777" w:rsidR="00B46785" w:rsidRPr="002A32E1" w:rsidRDefault="00B46785" w:rsidP="00B46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Reçus de dons de bienfaisance</w:t>
      </w:r>
    </w:p>
    <w:p w14:paraId="2C6D0CFE" w14:textId="77777777" w:rsidR="00B46785" w:rsidRPr="002A32E1" w:rsidRDefault="00B46785" w:rsidP="00B46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Cotisations syndicales et professionnelles</w:t>
      </w:r>
    </w:p>
    <w:p w14:paraId="6E983494" w14:textId="77777777" w:rsidR="00B46785" w:rsidRPr="002A32E1" w:rsidRDefault="00B46785" w:rsidP="00B46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Contributions politiques (fédérales ou provinciales)</w:t>
      </w:r>
    </w:p>
    <w:p w14:paraId="6025F678" w14:textId="77777777" w:rsidR="00B46785" w:rsidRPr="002A32E1" w:rsidRDefault="00B46785" w:rsidP="00B46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Intérêts payés sur des prêts étudiants admissibles</w:t>
      </w:r>
    </w:p>
    <w:p w14:paraId="2B6D383B" w14:textId="77777777" w:rsidR="00B46785" w:rsidRPr="002A32E1" w:rsidRDefault="00B46785" w:rsidP="00B46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Frais financiers déductibles</w:t>
      </w:r>
    </w:p>
    <w:p w14:paraId="1812F2B9" w14:textId="77777777" w:rsidR="00B46785" w:rsidRPr="002A32E1" w:rsidRDefault="00B46785" w:rsidP="00B46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pict w14:anchorId="21EAE681">
          <v:rect id="_x0000_i1028" style="width:0;height:1.5pt" o:hralign="center" o:hrstd="t" o:hr="t" fillcolor="#a0a0a0" stroked="f"/>
        </w:pict>
      </w:r>
    </w:p>
    <w:p w14:paraId="29F65B08" w14:textId="77777777" w:rsidR="00B46785" w:rsidRPr="002A32E1" w:rsidRDefault="00B46785" w:rsidP="00B467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 w:rsidRPr="002A32E1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t>Logement et propriété</w:t>
      </w:r>
    </w:p>
    <w:p w14:paraId="6B0F01BE" w14:textId="77777777" w:rsidR="00B46785" w:rsidRPr="002A32E1" w:rsidRDefault="00B46785" w:rsidP="00B467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Relevé 31 – Renseignements sur l’occupation d’un logement</w:t>
      </w:r>
    </w:p>
    <w:p w14:paraId="39C2CCEF" w14:textId="77777777" w:rsidR="00B46785" w:rsidRPr="002A32E1" w:rsidRDefault="00B46785" w:rsidP="00B467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Crédit pour l’achat d’une première habitation (fédéral et provincial)</w:t>
      </w:r>
    </w:p>
    <w:p w14:paraId="013CD0DC" w14:textId="77777777" w:rsidR="00B46785" w:rsidRPr="002A32E1" w:rsidRDefault="00B46785" w:rsidP="00B467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Remboursement du RAP (régime d’accession à la propriété)</w:t>
      </w:r>
    </w:p>
    <w:p w14:paraId="152527D8" w14:textId="77777777" w:rsidR="00B46785" w:rsidRPr="002A32E1" w:rsidRDefault="00B46785" w:rsidP="00B467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Déclaration de la vente d’une résidence, le cas échéant</w:t>
      </w:r>
    </w:p>
    <w:p w14:paraId="4D764B7B" w14:textId="77777777" w:rsidR="00B46785" w:rsidRPr="002A32E1" w:rsidRDefault="00B46785" w:rsidP="00B46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pict w14:anchorId="4B99ABEB">
          <v:rect id="_x0000_i1029" style="width:0;height:1.5pt" o:hralign="center" o:hrstd="t" o:hr="t" fillcolor="#a0a0a0" stroked="f"/>
        </w:pict>
      </w:r>
    </w:p>
    <w:p w14:paraId="4E3A93FF" w14:textId="77777777" w:rsidR="00B46785" w:rsidRPr="002A32E1" w:rsidRDefault="00B46785" w:rsidP="00B467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 w:rsidRPr="002A32E1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lastRenderedPageBreak/>
        <w:t>Situation familiale</w:t>
      </w:r>
    </w:p>
    <w:p w14:paraId="384C8BC8" w14:textId="77777777" w:rsidR="00B46785" w:rsidRPr="002A32E1" w:rsidRDefault="00B46785" w:rsidP="00B467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Frais de garde d’enfants (Relevé 24)</w:t>
      </w:r>
    </w:p>
    <w:p w14:paraId="6B9B51F1" w14:textId="77777777" w:rsidR="00B46785" w:rsidRPr="002A32E1" w:rsidRDefault="00B46785" w:rsidP="00B467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Paiements anticipés pour frais de garde – Revenu Québec (Relevé 19)</w:t>
      </w:r>
    </w:p>
    <w:p w14:paraId="40A38608" w14:textId="77777777" w:rsidR="00B46785" w:rsidRPr="002A32E1" w:rsidRDefault="00B46785" w:rsidP="00B467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Prestations du RQAP – Régime québécois d’assurance parentale (Relevé 6)</w:t>
      </w:r>
    </w:p>
    <w:p w14:paraId="5C59C7EE" w14:textId="77777777" w:rsidR="00B46785" w:rsidRPr="002A32E1" w:rsidRDefault="00B46785" w:rsidP="00B467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Montants transférés à un enfant majeur pour études postsecondaires (provincial)</w:t>
      </w:r>
    </w:p>
    <w:p w14:paraId="7B57EC4B" w14:textId="77777777" w:rsidR="00B46785" w:rsidRPr="002A32E1" w:rsidRDefault="00B46785" w:rsidP="00B46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pict w14:anchorId="61653408">
          <v:rect id="_x0000_i1030" style="width:0;height:1.5pt" o:hralign="center" o:hrstd="t" o:hr="t" fillcolor="#a0a0a0" stroked="f"/>
        </w:pict>
      </w:r>
    </w:p>
    <w:p w14:paraId="7710FC98" w14:textId="77777777" w:rsidR="00B46785" w:rsidRPr="002A32E1" w:rsidRDefault="00B46785" w:rsidP="00B467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 w:rsidRPr="002A32E1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t>Autres documents importants</w:t>
      </w:r>
    </w:p>
    <w:p w14:paraId="61B73D17" w14:textId="77777777" w:rsidR="00B46785" w:rsidRPr="002A32E1" w:rsidRDefault="00B46785" w:rsidP="00B467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Avis de cotisation fédéral et provincial de l’année précédente</w:t>
      </w:r>
    </w:p>
    <w:p w14:paraId="4DAF8E85" w14:textId="77777777" w:rsidR="00B46785" w:rsidRPr="002A32E1" w:rsidRDefault="00B46785" w:rsidP="00B46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pict w14:anchorId="0289F2B3">
          <v:rect id="_x0000_i1031" style="width:0;height:1.5pt" o:hralign="center" o:hrstd="t" o:hr="t" fillcolor="#a0a0a0" stroked="f"/>
        </w:pict>
      </w:r>
    </w:p>
    <w:p w14:paraId="62FB651F" w14:textId="77777777" w:rsidR="00B46785" w:rsidRPr="002A32E1" w:rsidRDefault="00B46785" w:rsidP="00B467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CA"/>
        </w:rPr>
      </w:pPr>
      <w:r w:rsidRPr="002A32E1">
        <w:rPr>
          <w:rFonts w:ascii="Times New Roman" w:eastAsia="Times New Roman" w:hAnsi="Times New Roman" w:cs="Times New Roman"/>
          <w:b/>
          <w:bCs/>
          <w:sz w:val="36"/>
          <w:szCs w:val="36"/>
          <w:lang w:eastAsia="fr-CA"/>
        </w:rPr>
        <w:t>Travailleurs autonomes</w:t>
      </w:r>
    </w:p>
    <w:p w14:paraId="61634A2D" w14:textId="77777777" w:rsidR="00B46785" w:rsidRPr="002A32E1" w:rsidRDefault="00B46785" w:rsidP="00B46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Si vous êtes travailleur autonome, </w:t>
      </w:r>
      <w:r w:rsidRPr="002A32E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AB Services Consultants Inc.</w:t>
      </w: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vous aide à optimiser votre situation fiscale en conformité avec la réglementation en vigueur.</w:t>
      </w:r>
    </w:p>
    <w:p w14:paraId="39217A1D" w14:textId="77777777" w:rsidR="00B46785" w:rsidRPr="002A32E1" w:rsidRDefault="00B46785" w:rsidP="00B46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Merci de nous fournir :</w:t>
      </w:r>
    </w:p>
    <w:p w14:paraId="5456753D" w14:textId="77777777" w:rsidR="00B46785" w:rsidRPr="002A32E1" w:rsidRDefault="00B46785" w:rsidP="00B467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Le </w:t>
      </w:r>
      <w:r w:rsidRPr="002A32E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revenu total à déclarer</w:t>
      </w:r>
    </w:p>
    <w:p w14:paraId="13DC82AC" w14:textId="77777777" w:rsidR="00B46785" w:rsidRPr="002A32E1" w:rsidRDefault="00B46785" w:rsidP="00B467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Le </w:t>
      </w:r>
      <w:r w:rsidRPr="002A32E1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>détail des dépenses professionnelles</w:t>
      </w: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, incluant notamment :</w:t>
      </w:r>
    </w:p>
    <w:p w14:paraId="0D8DCE57" w14:textId="77777777" w:rsidR="00B46785" w:rsidRPr="002A32E1" w:rsidRDefault="00B46785" w:rsidP="00B4678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Loyer ou portion du domicile utilisée à des fins professionnelles</w:t>
      </w:r>
    </w:p>
    <w:p w14:paraId="14318885" w14:textId="77777777" w:rsidR="00B46785" w:rsidRPr="002A32E1" w:rsidRDefault="00B46785" w:rsidP="00B4678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Téléphone et Internet</w:t>
      </w:r>
    </w:p>
    <w:p w14:paraId="4B4F1089" w14:textId="77777777" w:rsidR="00B46785" w:rsidRPr="002A32E1" w:rsidRDefault="00B46785" w:rsidP="00B4678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Fournitures de bureau</w:t>
      </w:r>
    </w:p>
    <w:p w14:paraId="333A36C8" w14:textId="77777777" w:rsidR="00B46785" w:rsidRPr="002A32E1" w:rsidRDefault="00B46785" w:rsidP="00B4678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Frais de déplacement et de véhicule (le cas échéant)</w:t>
      </w:r>
    </w:p>
    <w:p w14:paraId="5B54566B" w14:textId="77777777" w:rsidR="00B46785" w:rsidRPr="002A32E1" w:rsidRDefault="00B46785" w:rsidP="00B4678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Publicité et marketing</w:t>
      </w:r>
    </w:p>
    <w:p w14:paraId="4D8436D0" w14:textId="77777777" w:rsidR="00B46785" w:rsidRPr="002A32E1" w:rsidRDefault="00B46785" w:rsidP="00B4678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Honoraires professionnels</w:t>
      </w:r>
    </w:p>
    <w:p w14:paraId="6437B1A3" w14:textId="77777777" w:rsidR="00B46785" w:rsidRPr="002A32E1" w:rsidRDefault="00B46785" w:rsidP="00B4678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2A32E1">
        <w:rPr>
          <w:rFonts w:ascii="Times New Roman" w:eastAsia="Times New Roman" w:hAnsi="Times New Roman" w:cs="Times New Roman"/>
          <w:sz w:val="24"/>
          <w:szCs w:val="24"/>
          <w:lang w:eastAsia="fr-CA"/>
        </w:rPr>
        <w:t>Autres dépenses liées à l’activité</w:t>
      </w:r>
    </w:p>
    <w:p w14:paraId="47A69F85" w14:textId="77777777" w:rsidR="00B46785" w:rsidRDefault="00B46785" w:rsidP="00B46785">
      <w:pPr>
        <w:rPr>
          <w:lang w:val="fr-FR"/>
        </w:rPr>
      </w:pPr>
    </w:p>
    <w:p w14:paraId="5E427AF8" w14:textId="49D8E0E9" w:rsidR="00B46785" w:rsidRDefault="00B46785" w:rsidP="00B46785">
      <w:pPr>
        <w:rPr>
          <w:lang w:val="fr-FR"/>
        </w:rPr>
      </w:pPr>
      <w:r>
        <w:rPr>
          <w:lang w:val="fr-FR"/>
        </w:rPr>
        <w:t xml:space="preserve">ANCIEN CLIEN PAS DE </w:t>
      </w:r>
      <w:r>
        <w:rPr>
          <w:lang w:val="fr-FR"/>
        </w:rPr>
        <w:t>CHANGEMENT TELEVERSER</w:t>
      </w:r>
      <w:r>
        <w:rPr>
          <w:lang w:val="fr-FR"/>
        </w:rPr>
        <w:t xml:space="preserve"> LES DOCUEMENT DIRECTEMENT OU PRENDRE DES PHOTOS+ </w:t>
      </w:r>
      <w:r w:rsidRPr="002A32E1">
        <w:rPr>
          <w:lang w:val="fr-FR"/>
        </w:rPr>
        <w:t>Commentaires</w:t>
      </w:r>
    </w:p>
    <w:p w14:paraId="37746B23" w14:textId="4AC3A005" w:rsidR="00B46785" w:rsidRDefault="00B46785" w:rsidP="00B46785">
      <w:pPr>
        <w:rPr>
          <w:lang w:val="fr-FR"/>
        </w:rPr>
      </w:pPr>
      <w:r>
        <w:rPr>
          <w:lang w:val="fr-FR"/>
        </w:rPr>
        <w:t xml:space="preserve">ANCIEN CLIENT AVEC CHANGEMENT A </w:t>
      </w:r>
      <w:r>
        <w:rPr>
          <w:lang w:val="fr-FR"/>
        </w:rPr>
        <w:t>PRECISER +</w:t>
      </w:r>
      <w:r w:rsidRPr="002A32E1">
        <w:rPr>
          <w:lang w:val="fr-FR"/>
        </w:rPr>
        <w:t>Commentaires</w:t>
      </w:r>
    </w:p>
    <w:p w14:paraId="083EFEE7" w14:textId="77777777" w:rsidR="00B46785" w:rsidRDefault="00B46785" w:rsidP="00B46785">
      <w:pPr>
        <w:rPr>
          <w:lang w:val="fr-FR"/>
        </w:rPr>
      </w:pPr>
      <w:r>
        <w:rPr>
          <w:lang w:val="fr-FR"/>
        </w:rPr>
        <w:t>NOUVEAU CLIEN   REMPLIR LE FORMULAIRE+</w:t>
      </w:r>
      <w:r w:rsidRPr="002A32E1">
        <w:rPr>
          <w:lang w:val="fr-FR"/>
        </w:rPr>
        <w:t xml:space="preserve"> </w:t>
      </w:r>
      <w:r>
        <w:rPr>
          <w:lang w:val="fr-FR"/>
        </w:rPr>
        <w:t xml:space="preserve">TELEVERSER LES DOCUEMENT DIRECTEMENT OU PRENDRE DES PHOTOS POUR LA FAMILLE </w:t>
      </w:r>
    </w:p>
    <w:p w14:paraId="13CC6E4F" w14:textId="77777777" w:rsidR="003B0C76" w:rsidRPr="00B46785" w:rsidRDefault="003B0C76">
      <w:pPr>
        <w:rPr>
          <w:lang w:val="fr-FR"/>
        </w:rPr>
      </w:pPr>
    </w:p>
    <w:sectPr w:rsidR="003B0C76" w:rsidRPr="00B46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EBD"/>
    <w:multiLevelType w:val="multilevel"/>
    <w:tmpl w:val="6720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E5662"/>
    <w:multiLevelType w:val="multilevel"/>
    <w:tmpl w:val="7936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03CDE"/>
    <w:multiLevelType w:val="multilevel"/>
    <w:tmpl w:val="9EEA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376DF"/>
    <w:multiLevelType w:val="multilevel"/>
    <w:tmpl w:val="2910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7652F"/>
    <w:multiLevelType w:val="multilevel"/>
    <w:tmpl w:val="26C8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74CF9"/>
    <w:multiLevelType w:val="multilevel"/>
    <w:tmpl w:val="338C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B7F44"/>
    <w:multiLevelType w:val="multilevel"/>
    <w:tmpl w:val="2B90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533759">
    <w:abstractNumId w:val="5"/>
  </w:num>
  <w:num w:numId="2" w16cid:durableId="740295972">
    <w:abstractNumId w:val="1"/>
  </w:num>
  <w:num w:numId="3" w16cid:durableId="379209837">
    <w:abstractNumId w:val="2"/>
  </w:num>
  <w:num w:numId="4" w16cid:durableId="1182428259">
    <w:abstractNumId w:val="0"/>
  </w:num>
  <w:num w:numId="5" w16cid:durableId="1971547276">
    <w:abstractNumId w:val="3"/>
  </w:num>
  <w:num w:numId="6" w16cid:durableId="74057888">
    <w:abstractNumId w:val="6"/>
  </w:num>
  <w:num w:numId="7" w16cid:durableId="891842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85"/>
    <w:rsid w:val="001725C7"/>
    <w:rsid w:val="003B0C76"/>
    <w:rsid w:val="00893D95"/>
    <w:rsid w:val="00B4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7A53"/>
  <w15:chartTrackingRefBased/>
  <w15:docId w15:val="{CD81B0CF-B1E5-4E4B-9261-30A72DBF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785"/>
    <w:pPr>
      <w:spacing w:after="200" w:line="276" w:lineRule="auto"/>
    </w:pPr>
    <w:rPr>
      <w:kern w:val="0"/>
      <w:sz w:val="22"/>
      <w:szCs w:val="22"/>
      <w:lang w:val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46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6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6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6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6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6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6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6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6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6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6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67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67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67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67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67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67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6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6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6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67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67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67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6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67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67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2130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Aazizi</dc:creator>
  <cp:keywords/>
  <dc:description/>
  <cp:lastModifiedBy>Hicham Aazizi</cp:lastModifiedBy>
  <cp:revision>1</cp:revision>
  <dcterms:created xsi:type="dcterms:W3CDTF">2026-02-17T01:48:00Z</dcterms:created>
  <dcterms:modified xsi:type="dcterms:W3CDTF">2026-02-17T01:49:00Z</dcterms:modified>
</cp:coreProperties>
</file>